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F68FF" w:rsidRDefault="00DF68FF"/>
    <w:p w:rsidR="00DF68FF" w:rsidRDefault="00843064">
      <w:pPr>
        <w:jc w:val="right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Drawsko Pomorskie, dnia 23.września 2021 r.</w:t>
      </w:r>
    </w:p>
    <w:p w:rsidR="00DF68FF" w:rsidRDefault="00843064">
      <w:r>
        <w:t xml:space="preserve"> </w:t>
      </w:r>
    </w:p>
    <w:p w:rsidR="00DF68FF" w:rsidRDefault="00843064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>ZAWIADOMIENIE</w:t>
      </w:r>
    </w:p>
    <w:p w:rsidR="00DF68FF" w:rsidRDefault="00DF68FF"/>
    <w:p w:rsidR="00DF68FF" w:rsidRDefault="00843064">
      <w:pPr>
        <w:jc w:val="center"/>
        <w:rPr>
          <w:rFonts w:ascii="Arial" w:hAnsi="Arial" w:cs="Arial"/>
          <w:color w:val="2F5496" w:themeColor="accent5" w:themeShade="BF"/>
          <w:u w:val="single"/>
        </w:rPr>
      </w:pPr>
      <w:r>
        <w:rPr>
          <w:rFonts w:ascii="Arial" w:hAnsi="Arial" w:cs="Arial"/>
        </w:rPr>
        <w:t xml:space="preserve">zamieszczono na stronie internetowej ZZSC </w:t>
      </w:r>
      <w:hyperlink r:id="rId4">
        <w:r>
          <w:rPr>
            <w:rStyle w:val="czeinternetowe"/>
            <w:rFonts w:ascii="Arial" w:hAnsi="Arial" w:cs="Arial"/>
            <w:color w:val="034990" w:themeColor="hyperlink" w:themeShade="BF"/>
          </w:rPr>
          <w:t>http://bip.pojezierzedrawskie.com.pl/</w:t>
        </w:r>
      </w:hyperlink>
    </w:p>
    <w:p w:rsidR="00DF68FF" w:rsidRDefault="00DF68FF">
      <w:pPr>
        <w:jc w:val="center"/>
        <w:rPr>
          <w:rFonts w:ascii="Arial" w:hAnsi="Arial" w:cs="Arial"/>
        </w:rPr>
      </w:pPr>
    </w:p>
    <w:p w:rsidR="00DF68FF" w:rsidRDefault="0084306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Dotyczy postępowania o udzielenie zamówienia publicznego </w:t>
      </w:r>
      <w:r>
        <w:rPr>
          <w:rFonts w:ascii="Arial" w:hAnsi="Arial" w:cs="Arial"/>
          <w:b/>
          <w:sz w:val="24"/>
          <w:szCs w:val="24"/>
        </w:rPr>
        <w:t xml:space="preserve">prowadzonego w trybie przetarg nieograniczony </w:t>
      </w:r>
    </w:p>
    <w:p w:rsidR="00DF68FF" w:rsidRDefault="00843064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  <w:u w:val="single"/>
        </w:rPr>
        <w:t xml:space="preserve"> </w:t>
      </w:r>
      <w:r>
        <w:rPr>
          <w:rFonts w:asciiTheme="majorHAnsi" w:eastAsiaTheme="majorEastAsia" w:hAnsiTheme="majorHAnsi" w:cs="Arial"/>
          <w:caps/>
          <w:color w:val="C45911" w:themeColor="accent2" w:themeShade="BF"/>
          <w:spacing w:val="10"/>
          <w:sz w:val="24"/>
          <w:szCs w:val="24"/>
          <w:u w:val="single"/>
        </w:rPr>
        <w:t>„wiata i komunikacja dla części osadowej oczyszczalni ścieków w Złocieńcu”</w:t>
      </w:r>
    </w:p>
    <w:p w:rsidR="00DF68FF" w:rsidRDefault="00DF68FF">
      <w:pPr>
        <w:rPr>
          <w:rFonts w:ascii="Arial" w:hAnsi="Arial" w:cs="Arial"/>
          <w:b/>
          <w:iCs/>
          <w:sz w:val="24"/>
          <w:szCs w:val="24"/>
        </w:rPr>
      </w:pPr>
    </w:p>
    <w:p w:rsidR="00DF68FF" w:rsidRDefault="00843064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iCs/>
          <w:sz w:val="24"/>
          <w:szCs w:val="24"/>
        </w:rPr>
        <w:t>Oznaczenie sprawy (numer referencyjny):  ZP.271.3.2021</w:t>
      </w:r>
    </w:p>
    <w:p w:rsidR="00DF68FF" w:rsidRDefault="00DF68FF">
      <w:pPr>
        <w:rPr>
          <w:rFonts w:ascii="Arial" w:hAnsi="Arial" w:cs="Arial"/>
          <w:bCs/>
          <w:iCs/>
        </w:rPr>
      </w:pPr>
    </w:p>
    <w:p w:rsidR="00DF68FF" w:rsidRDefault="00843064">
      <w:pPr>
        <w:rPr>
          <w:rFonts w:ascii="Arial" w:hAnsi="Arial" w:cs="Arial"/>
        </w:rPr>
      </w:pPr>
      <w:r>
        <w:rPr>
          <w:rFonts w:ascii="Arial" w:hAnsi="Arial" w:cs="Arial"/>
          <w:b/>
          <w:bCs/>
          <w:sz w:val="24"/>
          <w:szCs w:val="24"/>
        </w:rPr>
        <w:t>Postępowanie o udzielenie zamówienia publicznego opublikowano w</w:t>
      </w:r>
      <w:r>
        <w:rPr>
          <w:rFonts w:ascii="Arial" w:hAnsi="Arial" w:cs="Arial"/>
          <w:b/>
          <w:bCs/>
        </w:rPr>
        <w:t>:</w:t>
      </w:r>
    </w:p>
    <w:p w:rsidR="00DF68FF" w:rsidRDefault="00843064">
      <w:r>
        <w:rPr>
          <w:rFonts w:ascii="Arial" w:hAnsi="Arial" w:cs="Arial"/>
          <w:sz w:val="24"/>
          <w:szCs w:val="24"/>
        </w:rPr>
        <w:t xml:space="preserve">Dz. Urz. U </w:t>
      </w:r>
      <w:r>
        <w:rPr>
          <w:rFonts w:ascii="Arial" w:hAnsi="Arial" w:cs="Arial"/>
          <w:sz w:val="24"/>
          <w:szCs w:val="24"/>
        </w:rPr>
        <w:t>E – OJ/S 2021/S 136-358391  z dnia 16.07.2021</w:t>
      </w:r>
      <w:r>
        <w:rPr>
          <w:sz w:val="24"/>
          <w:szCs w:val="24"/>
        </w:rPr>
        <w:t xml:space="preserve"> r</w:t>
      </w:r>
      <w:r>
        <w:t>.</w:t>
      </w:r>
    </w:p>
    <w:p w:rsidR="00DF68FF" w:rsidRDefault="00843064">
      <w:pPr>
        <w:jc w:val="center"/>
        <w:rPr>
          <w:rFonts w:ascii="Arial" w:hAnsi="Arial"/>
          <w:b/>
          <w:bCs/>
          <w:sz w:val="24"/>
          <w:szCs w:val="24"/>
        </w:rPr>
      </w:pPr>
      <w:r>
        <w:rPr>
          <w:rFonts w:ascii="Arial" w:hAnsi="Arial"/>
          <w:b/>
          <w:bCs/>
          <w:sz w:val="24"/>
          <w:szCs w:val="24"/>
        </w:rPr>
        <w:t xml:space="preserve">Zamawiający unieważnia postępowanie nr ZP.271.3.2021  pn. „Wiata i komunikacja dla części osadowej oczyszczalni ścieków w Złocieńcu  na podstawie art 255 pkt 3 ustawy </w:t>
      </w:r>
      <w:proofErr w:type="spellStart"/>
      <w:r>
        <w:rPr>
          <w:rFonts w:ascii="Arial" w:hAnsi="Arial"/>
          <w:b/>
          <w:bCs/>
          <w:sz w:val="24"/>
          <w:szCs w:val="24"/>
        </w:rPr>
        <w:t>Pzp</w:t>
      </w:r>
      <w:proofErr w:type="spellEnd"/>
      <w:r>
        <w:rPr>
          <w:rFonts w:ascii="Arial" w:hAnsi="Arial"/>
          <w:b/>
          <w:bCs/>
          <w:sz w:val="24"/>
          <w:szCs w:val="24"/>
        </w:rPr>
        <w:t>.</w:t>
      </w:r>
    </w:p>
    <w:p w:rsidR="00DF68FF" w:rsidRDefault="00843064">
      <w:pPr>
        <w:jc w:val="center"/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>Zamawiający w dniu 16.08.2021 r.  z</w:t>
      </w:r>
      <w:r>
        <w:rPr>
          <w:rFonts w:ascii="Arial" w:hAnsi="Arial"/>
          <w:sz w:val="24"/>
          <w:szCs w:val="24"/>
        </w:rPr>
        <w:t>amieścił   informację o kwocie , jaką zamierza przeznaczyć na sfinansowanie zamówienia 2 836 797,17 zł brutto. Najkorzystniejsza ważna oferta która wpłynęła  w wyżej wymienionym postępowaniu to oferta na kwotę  3 680 160,00 zł. W związku z powyższym ziścił</w:t>
      </w:r>
      <w:r>
        <w:rPr>
          <w:rFonts w:ascii="Arial" w:hAnsi="Arial"/>
          <w:sz w:val="24"/>
          <w:szCs w:val="24"/>
        </w:rPr>
        <w:t>a się przesłanka unieważnienia postępowania  na podstawie art. 255 pkt 3</w:t>
      </w:r>
    </w:p>
    <w:p w:rsidR="00DF68FF" w:rsidRDefault="00DF68FF">
      <w:pPr>
        <w:jc w:val="center"/>
        <w:rPr>
          <w:rFonts w:ascii="Arial" w:hAnsi="Arial"/>
          <w:sz w:val="24"/>
          <w:szCs w:val="24"/>
        </w:rPr>
      </w:pPr>
    </w:p>
    <w:p w:rsidR="00843064" w:rsidRDefault="00843064">
      <w:pPr>
        <w:jc w:val="center"/>
        <w:rPr>
          <w:rFonts w:ascii="Arial" w:hAnsi="Arial"/>
          <w:sz w:val="24"/>
          <w:szCs w:val="24"/>
        </w:rPr>
      </w:pPr>
    </w:p>
    <w:p w:rsidR="00843064" w:rsidRPr="00843064" w:rsidRDefault="00843064" w:rsidP="00843064">
      <w:pPr>
        <w:ind w:left="2124" w:firstLine="708"/>
        <w:jc w:val="center"/>
        <w:rPr>
          <w:rFonts w:ascii="Arial" w:hAnsi="Arial"/>
        </w:rPr>
      </w:pPr>
      <w:r w:rsidRPr="00843064">
        <w:rPr>
          <w:rFonts w:ascii="Arial" w:hAnsi="Arial"/>
        </w:rPr>
        <w:t>Dyrektor</w:t>
      </w:r>
    </w:p>
    <w:p w:rsidR="00843064" w:rsidRPr="00843064" w:rsidRDefault="00843064" w:rsidP="00843064">
      <w:pPr>
        <w:ind w:left="2832" w:firstLine="708"/>
        <w:jc w:val="center"/>
        <w:rPr>
          <w:rFonts w:ascii="Arial" w:hAnsi="Arial"/>
        </w:rPr>
      </w:pPr>
      <w:r w:rsidRPr="00843064">
        <w:rPr>
          <w:rFonts w:ascii="Arial" w:hAnsi="Arial"/>
        </w:rPr>
        <w:t>Związku Zachodniopomorskiej</w:t>
      </w:r>
    </w:p>
    <w:p w:rsidR="00843064" w:rsidRPr="00843064" w:rsidRDefault="00843064">
      <w:pPr>
        <w:jc w:val="center"/>
        <w:rPr>
          <w:rFonts w:ascii="Arial" w:hAnsi="Arial"/>
        </w:rPr>
      </w:pPr>
      <w:r w:rsidRPr="00843064">
        <w:rPr>
          <w:rFonts w:ascii="Arial" w:hAnsi="Arial"/>
        </w:rPr>
        <w:t xml:space="preserve"> </w:t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>
        <w:rPr>
          <w:rFonts w:ascii="Arial" w:hAnsi="Arial"/>
        </w:rPr>
        <w:tab/>
      </w:r>
      <w:r w:rsidRPr="00843064">
        <w:rPr>
          <w:rFonts w:ascii="Arial" w:hAnsi="Arial"/>
        </w:rPr>
        <w:t>Strefy Centralnej</w:t>
      </w:r>
    </w:p>
    <w:p w:rsidR="00843064" w:rsidRPr="00843064" w:rsidRDefault="00843064" w:rsidP="00843064">
      <w:pPr>
        <w:ind w:left="2124" w:firstLine="708"/>
        <w:jc w:val="center"/>
        <w:rPr>
          <w:rFonts w:ascii="Arial" w:hAnsi="Arial"/>
        </w:rPr>
      </w:pPr>
      <w:r w:rsidRPr="00843064">
        <w:rPr>
          <w:rFonts w:ascii="Arial" w:hAnsi="Arial"/>
        </w:rPr>
        <w:t xml:space="preserve">Mariusz </w:t>
      </w:r>
      <w:proofErr w:type="spellStart"/>
      <w:r w:rsidRPr="00843064">
        <w:rPr>
          <w:rFonts w:ascii="Arial" w:hAnsi="Arial"/>
        </w:rPr>
        <w:t>Łapuć</w:t>
      </w:r>
      <w:proofErr w:type="spellEnd"/>
      <w:r w:rsidRPr="00843064">
        <w:rPr>
          <w:rFonts w:ascii="Arial" w:hAnsi="Arial"/>
        </w:rPr>
        <w:t xml:space="preserve"> </w:t>
      </w:r>
      <w:bookmarkStart w:id="0" w:name="_GoBack"/>
      <w:bookmarkEnd w:id="0"/>
    </w:p>
    <w:sectPr w:rsidR="00843064" w:rsidRPr="00843064">
      <w:pgSz w:w="11906" w:h="16838"/>
      <w:pgMar w:top="1417" w:right="1417" w:bottom="1417" w:left="1417" w:header="0" w:footer="0" w:gutter="0"/>
      <w:cols w:space="708"/>
      <w:formProt w:val="0"/>
      <w:docGrid w:linePitch="360" w:charSpace="409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iberation Sans">
    <w:panose1 w:val="020B0604020202020204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40502020204"/>
    <w:charset w:val="EE"/>
    <w:family w:val="swiss"/>
    <w:pitch w:val="variable"/>
    <w:sig w:usb0="8100AAF7" w:usb1="0000807B" w:usb2="00000008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autoHyphenation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68FF"/>
    <w:rsid w:val="00843064"/>
    <w:rsid w:val="00DF68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29452A-4A53-4225-ADE2-131AD15CE9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zeinternetowe">
    <w:name w:val="Łącze internetowe"/>
    <w:basedOn w:val="Domylnaczcionkaakapitu"/>
    <w:uiPriority w:val="99"/>
    <w:unhideWhenUsed/>
    <w:rsid w:val="0086780D"/>
    <w:rPr>
      <w:color w:val="0563C1" w:themeColor="hyperlink"/>
      <w:u w:val="singl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F412FF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next w:val="Tekstpodstawowy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ucida Sans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customStyle="1" w:styleId="Indeks">
    <w:name w:val="Indeks"/>
    <w:basedOn w:val="Normalny"/>
    <w:qFormat/>
    <w:pPr>
      <w:suppressLineNumbers/>
    </w:pPr>
    <w:rPr>
      <w:rFonts w:cs="Lucida Sans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F412FF"/>
    <w:pPr>
      <w:spacing w:after="0" w:line="240" w:lineRule="auto"/>
    </w:pPr>
    <w:rPr>
      <w:rFonts w:ascii="Segoe UI" w:hAnsi="Segoe UI" w:cs="Segoe UI"/>
      <w:sz w:val="18"/>
      <w:szCs w:val="18"/>
    </w:rPr>
  </w:style>
  <w:style w:type="paragraph" w:styleId="Tekstpodstawowywcity">
    <w:name w:val="Body Text Indent"/>
    <w:basedOn w:val="Tekstpodstawowy"/>
    <w:qFormat/>
    <w:pPr>
      <w:spacing w:after="200"/>
      <w:ind w:firstLine="360"/>
    </w:pPr>
    <w:rPr>
      <w:rFonts w:ascii="Calibri" w:hAnsi="Calibri"/>
    </w:rPr>
  </w:style>
  <w:style w:type="paragraph" w:styleId="Akapitzlist">
    <w:name w:val="List Paragraph"/>
    <w:basedOn w:val="Normalny"/>
    <w:qFormat/>
    <w:pPr>
      <w:spacing w:after="0"/>
      <w:ind w:left="720"/>
      <w:contextualSpacing/>
    </w:pPr>
  </w:style>
  <w:style w:type="paragraph" w:customStyle="1" w:styleId="Default">
    <w:name w:val="Default"/>
    <w:qFormat/>
    <w:rPr>
      <w:rFonts w:ascii="Calibri" w:eastAsia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bip.wegorzyno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426</TotalTime>
  <Pages>1</Pages>
  <Words>166</Words>
  <Characters>996</Characters>
  <Application>Microsoft Office Word</Application>
  <DocSecurity>0</DocSecurity>
  <Lines>8</Lines>
  <Paragraphs>2</Paragraphs>
  <ScaleCrop>false</ScaleCrop>
  <Company/>
  <LinksUpToDate>false</LinksUpToDate>
  <CharactersWithSpaces>1160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Jacek Pierechód</dc:creator>
  <dc:description/>
  <cp:lastModifiedBy>Robert Stanek</cp:lastModifiedBy>
  <cp:revision>41</cp:revision>
  <cp:lastPrinted>2021-07-02T08:38:00Z</cp:lastPrinted>
  <dcterms:created xsi:type="dcterms:W3CDTF">2021-04-28T11:28:00Z</dcterms:created>
  <dcterms:modified xsi:type="dcterms:W3CDTF">2021-09-23T10:22:00Z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